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40" w:rsidRPr="00587BD5" w:rsidRDefault="00434657">
      <w:pPr>
        <w:pStyle w:val="1"/>
        <w:spacing w:before="72"/>
        <w:ind w:right="115" w:firstLine="0"/>
        <w:jc w:val="center"/>
        <w:rPr>
          <w:sz w:val="22"/>
          <w:szCs w:val="22"/>
        </w:rPr>
      </w:pPr>
      <w:bookmarkStart w:id="0" w:name="Проект_договора_купли-продажи"/>
      <w:bookmarkEnd w:id="0"/>
      <w:r w:rsidRPr="00587BD5">
        <w:rPr>
          <w:spacing w:val="-2"/>
          <w:sz w:val="22"/>
          <w:szCs w:val="22"/>
        </w:rPr>
        <w:t>Проект договора купли-продажи</w:t>
      </w:r>
    </w:p>
    <w:p w:rsidR="00757D40" w:rsidRPr="00587BD5" w:rsidRDefault="00757D40">
      <w:pPr>
        <w:pStyle w:val="a3"/>
        <w:spacing w:before="45"/>
        <w:jc w:val="left"/>
        <w:rPr>
          <w:b/>
          <w:sz w:val="22"/>
          <w:szCs w:val="22"/>
        </w:rPr>
      </w:pPr>
    </w:p>
    <w:p w:rsidR="00757D40" w:rsidRPr="00587BD5" w:rsidRDefault="00434657" w:rsidP="00587BD5">
      <w:pPr>
        <w:pStyle w:val="a3"/>
        <w:tabs>
          <w:tab w:val="left" w:pos="6554"/>
          <w:tab w:val="left" w:pos="7327"/>
          <w:tab w:val="left" w:pos="8893"/>
        </w:tabs>
        <w:ind w:right="119"/>
        <w:jc w:val="center"/>
        <w:rPr>
          <w:sz w:val="22"/>
          <w:szCs w:val="22"/>
        </w:rPr>
      </w:pPr>
      <w:r w:rsidRPr="00587BD5">
        <w:rPr>
          <w:sz w:val="22"/>
          <w:szCs w:val="22"/>
        </w:rPr>
        <w:t>г.</w:t>
      </w:r>
      <w:r w:rsidRPr="00587BD5">
        <w:rPr>
          <w:spacing w:val="1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Владимир</w:t>
      </w:r>
      <w:r w:rsidRPr="00587BD5">
        <w:rPr>
          <w:sz w:val="22"/>
          <w:szCs w:val="22"/>
        </w:rPr>
        <w:tab/>
      </w:r>
      <w:r w:rsidR="00587BD5" w:rsidRPr="00587BD5">
        <w:rPr>
          <w:sz w:val="22"/>
          <w:szCs w:val="22"/>
        </w:rPr>
        <w:t xml:space="preserve">         </w:t>
      </w:r>
      <w:proofErr w:type="gramStart"/>
      <w:r w:rsidR="00587BD5" w:rsidRPr="00587BD5">
        <w:rPr>
          <w:sz w:val="22"/>
          <w:szCs w:val="22"/>
        </w:rPr>
        <w:t xml:space="preserve">   </w:t>
      </w:r>
      <w:r w:rsidRPr="00587BD5">
        <w:rPr>
          <w:spacing w:val="-12"/>
          <w:sz w:val="22"/>
          <w:szCs w:val="22"/>
        </w:rPr>
        <w:t>«</w:t>
      </w:r>
      <w:proofErr w:type="gramEnd"/>
      <w:r w:rsidR="00587BD5" w:rsidRPr="00587BD5">
        <w:rPr>
          <w:spacing w:val="-12"/>
          <w:sz w:val="22"/>
          <w:szCs w:val="22"/>
        </w:rPr>
        <w:t>__</w:t>
      </w:r>
      <w:r w:rsidRPr="00587BD5">
        <w:rPr>
          <w:spacing w:val="-10"/>
          <w:sz w:val="22"/>
          <w:szCs w:val="22"/>
        </w:rPr>
        <w:t>»</w:t>
      </w:r>
      <w:r w:rsidRPr="00587BD5">
        <w:rPr>
          <w:sz w:val="22"/>
          <w:szCs w:val="22"/>
          <w:u w:val="single"/>
        </w:rPr>
        <w:tab/>
      </w:r>
      <w:r w:rsidRPr="00587BD5">
        <w:rPr>
          <w:spacing w:val="-2"/>
          <w:sz w:val="22"/>
          <w:szCs w:val="22"/>
        </w:rPr>
        <w:t>2025</w:t>
      </w:r>
      <w:r w:rsidRPr="00587BD5">
        <w:rPr>
          <w:spacing w:val="-11"/>
          <w:sz w:val="22"/>
          <w:szCs w:val="22"/>
        </w:rPr>
        <w:t xml:space="preserve"> </w:t>
      </w:r>
      <w:r w:rsidRPr="00587BD5">
        <w:rPr>
          <w:spacing w:val="-5"/>
          <w:sz w:val="22"/>
          <w:szCs w:val="22"/>
        </w:rPr>
        <w:t>г.</w:t>
      </w:r>
    </w:p>
    <w:p w:rsidR="00757D40" w:rsidRPr="00587BD5" w:rsidRDefault="00C30B3B" w:rsidP="00587BD5">
      <w:pPr>
        <w:pStyle w:val="a3"/>
        <w:tabs>
          <w:tab w:val="left" w:pos="3142"/>
        </w:tabs>
        <w:spacing w:before="296"/>
        <w:ind w:left="7" w:right="106" w:firstLine="710"/>
        <w:rPr>
          <w:sz w:val="22"/>
          <w:szCs w:val="22"/>
        </w:rPr>
      </w:pPr>
      <w:r w:rsidRPr="00587BD5">
        <w:rPr>
          <w:sz w:val="22"/>
          <w:szCs w:val="22"/>
        </w:rPr>
        <w:t>Финансовый управляющий д</w:t>
      </w:r>
      <w:r w:rsidR="00434657" w:rsidRPr="00587BD5">
        <w:rPr>
          <w:sz w:val="22"/>
          <w:szCs w:val="22"/>
        </w:rPr>
        <w:t xml:space="preserve">олжника </w:t>
      </w:r>
      <w:r w:rsidRPr="00587BD5">
        <w:rPr>
          <w:sz w:val="22"/>
          <w:szCs w:val="22"/>
        </w:rPr>
        <w:t>Ласточкина Дмитрия Валентиновича</w:t>
      </w:r>
      <w:r w:rsidR="00434657" w:rsidRPr="00587BD5">
        <w:rPr>
          <w:sz w:val="22"/>
          <w:szCs w:val="22"/>
        </w:rPr>
        <w:t xml:space="preserve"> – Быков Илья Евгеньевич, действующий на основании решения</w:t>
      </w:r>
      <w:r w:rsidRPr="00587BD5">
        <w:rPr>
          <w:sz w:val="22"/>
          <w:szCs w:val="22"/>
        </w:rPr>
        <w:t xml:space="preserve"> Арбитражного суда Тверской области от 07.11.2024 г. (резолютивная часть объявлена 29.10.2024 г.) по делу № А66-7305/2024</w:t>
      </w:r>
      <w:r w:rsidR="00434657" w:rsidRPr="00587BD5">
        <w:rPr>
          <w:sz w:val="22"/>
          <w:szCs w:val="22"/>
        </w:rPr>
        <w:t xml:space="preserve">, именуемый в дальнейшем Продавец, с одной стороны, и </w:t>
      </w:r>
      <w:r w:rsidR="00434657" w:rsidRPr="00587BD5">
        <w:rPr>
          <w:sz w:val="22"/>
          <w:szCs w:val="22"/>
          <w:u w:val="single"/>
        </w:rPr>
        <w:tab/>
      </w:r>
      <w:r w:rsidRPr="00587BD5">
        <w:rPr>
          <w:sz w:val="22"/>
          <w:szCs w:val="22"/>
          <w:u w:val="single"/>
        </w:rPr>
        <w:t xml:space="preserve">          </w:t>
      </w:r>
      <w:r w:rsidR="00434657" w:rsidRPr="00587BD5">
        <w:rPr>
          <w:sz w:val="22"/>
          <w:szCs w:val="22"/>
        </w:rPr>
        <w:t>,</w:t>
      </w:r>
      <w:r w:rsidR="00434657" w:rsidRPr="00587BD5">
        <w:rPr>
          <w:spacing w:val="-8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именуемый</w:t>
      </w:r>
      <w:r w:rsidR="00434657" w:rsidRPr="00587BD5">
        <w:rPr>
          <w:spacing w:val="-1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в дальнейшем Покупатель,</w:t>
      </w:r>
      <w:r w:rsidR="00434657" w:rsidRPr="00587BD5">
        <w:rPr>
          <w:spacing w:val="-6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</w:t>
      </w:r>
      <w:r w:rsidR="00434657" w:rsidRPr="00587BD5">
        <w:rPr>
          <w:spacing w:val="-1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другой</w:t>
      </w:r>
      <w:r w:rsidR="00434657" w:rsidRPr="00587BD5">
        <w:rPr>
          <w:spacing w:val="-13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стороны, вместе именуемые Стороны, заключили настоящий договор о нижеследующем:</w:t>
      </w:r>
    </w:p>
    <w:p w:rsidR="00757D40" w:rsidRPr="00587BD5" w:rsidRDefault="00757D40" w:rsidP="00587BD5">
      <w:pPr>
        <w:pStyle w:val="a3"/>
        <w:spacing w:before="25"/>
        <w:jc w:val="left"/>
        <w:rPr>
          <w:sz w:val="22"/>
          <w:szCs w:val="22"/>
        </w:rPr>
      </w:pP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4404"/>
        </w:tabs>
        <w:ind w:left="4404" w:hanging="354"/>
        <w:jc w:val="left"/>
        <w:rPr>
          <w:sz w:val="22"/>
          <w:szCs w:val="22"/>
        </w:rPr>
      </w:pPr>
      <w:bookmarkStart w:id="1" w:name="1._Предмет_договора"/>
      <w:bookmarkEnd w:id="1"/>
      <w:r w:rsidRPr="00587BD5">
        <w:rPr>
          <w:spacing w:val="-4"/>
          <w:sz w:val="22"/>
          <w:szCs w:val="22"/>
        </w:rPr>
        <w:t>Предмет</w:t>
      </w:r>
      <w:r w:rsidRPr="00587BD5">
        <w:rPr>
          <w:spacing w:val="-6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договора</w:t>
      </w:r>
    </w:p>
    <w:p w:rsidR="00C30B3B" w:rsidRPr="00587BD5" w:rsidRDefault="00C30B3B" w:rsidP="00587BD5">
      <w:pPr>
        <w:pStyle w:val="1"/>
        <w:tabs>
          <w:tab w:val="left" w:pos="4404"/>
        </w:tabs>
        <w:ind w:left="4404" w:firstLine="0"/>
        <w:jc w:val="right"/>
        <w:rPr>
          <w:sz w:val="22"/>
          <w:szCs w:val="22"/>
        </w:rPr>
      </w:pPr>
    </w:p>
    <w:p w:rsidR="00757D40" w:rsidRPr="00587BD5" w:rsidRDefault="00434657" w:rsidP="00587BD5">
      <w:pPr>
        <w:pStyle w:val="a4"/>
        <w:numPr>
          <w:ilvl w:val="1"/>
          <w:numId w:val="5"/>
        </w:numPr>
        <w:tabs>
          <w:tab w:val="left" w:pos="426"/>
        </w:tabs>
        <w:ind w:left="0" w:firstLine="0"/>
      </w:pPr>
      <w:r w:rsidRPr="00587BD5">
        <w:t>В соответствии с условиями настоящего договора и на основании Протокола подведения</w:t>
      </w:r>
      <w:r w:rsidRPr="00587BD5">
        <w:rPr>
          <w:spacing w:val="40"/>
        </w:rPr>
        <w:t xml:space="preserve"> </w:t>
      </w:r>
      <w:r w:rsidRPr="00587BD5">
        <w:t>итогов</w:t>
      </w:r>
      <w:r w:rsidR="00F3641F" w:rsidRPr="00587BD5">
        <w:t xml:space="preserve"> </w:t>
      </w:r>
      <w:r w:rsidRPr="00587BD5">
        <w:t>торгов</w:t>
      </w:r>
      <w:r w:rsidR="00781560">
        <w:t xml:space="preserve"> в форме публичного предложения</w:t>
      </w:r>
      <w:r w:rsidR="00C30B3B" w:rsidRPr="00587BD5">
        <w:t>,</w:t>
      </w:r>
      <w:r w:rsidRPr="00587BD5">
        <w:rPr>
          <w:spacing w:val="80"/>
          <w:w w:val="150"/>
        </w:rPr>
        <w:t xml:space="preserve"> </w:t>
      </w:r>
      <w:r w:rsidRPr="00587BD5">
        <w:t>от</w:t>
      </w:r>
      <w:r w:rsidR="00C30B3B" w:rsidRPr="00587BD5">
        <w:t xml:space="preserve"> </w:t>
      </w:r>
      <w:r w:rsidRPr="00587BD5">
        <w:rPr>
          <w:u w:val="single"/>
        </w:rPr>
        <w:tab/>
      </w:r>
      <w:r w:rsidR="00C30B3B" w:rsidRPr="00587BD5">
        <w:rPr>
          <w:u w:val="single"/>
        </w:rPr>
        <w:t xml:space="preserve">                </w:t>
      </w:r>
      <w:r w:rsidRPr="00587BD5">
        <w:t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Марка и(или) модель: LADA LARGUS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Год выпуска: 2020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Идентификационный номер (VIN): XTAFS045LM1324248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Номер шасси (рамы): --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Номер кузова (кабины</w:t>
      </w:r>
      <w:proofErr w:type="gramStart"/>
      <w:r w:rsidRPr="00473FA8">
        <w:rPr>
          <w:spacing w:val="-4"/>
          <w:sz w:val="22"/>
          <w:szCs w:val="22"/>
        </w:rPr>
        <w:t>):-</w:t>
      </w:r>
      <w:proofErr w:type="gramEnd"/>
      <w:r w:rsidRPr="00473FA8">
        <w:rPr>
          <w:spacing w:val="-4"/>
          <w:sz w:val="22"/>
          <w:szCs w:val="22"/>
        </w:rPr>
        <w:t>XTAFS045LM1324248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Цвет кузова (кабины): Белый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Номер двигателя: -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Рабочий объем (см³): 1596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Мощность (кВт/</w:t>
      </w:r>
      <w:proofErr w:type="spellStart"/>
      <w:r w:rsidRPr="00473FA8">
        <w:rPr>
          <w:spacing w:val="-4"/>
          <w:sz w:val="22"/>
          <w:szCs w:val="22"/>
        </w:rPr>
        <w:t>л.с</w:t>
      </w:r>
      <w:proofErr w:type="spellEnd"/>
      <w:r w:rsidRPr="00473FA8">
        <w:rPr>
          <w:spacing w:val="-4"/>
          <w:sz w:val="22"/>
          <w:szCs w:val="22"/>
        </w:rPr>
        <w:t>.): 78/106.1</w:t>
      </w:r>
    </w:p>
    <w:p w:rsidR="00473FA8" w:rsidRPr="00473FA8" w:rsidRDefault="00473FA8" w:rsidP="00473FA8">
      <w:pPr>
        <w:pStyle w:val="a3"/>
        <w:rPr>
          <w:spacing w:val="-4"/>
          <w:sz w:val="22"/>
          <w:szCs w:val="22"/>
        </w:rPr>
      </w:pPr>
      <w:r w:rsidRPr="00473FA8">
        <w:rPr>
          <w:spacing w:val="-4"/>
          <w:sz w:val="22"/>
          <w:szCs w:val="22"/>
        </w:rPr>
        <w:t>Экологический класс: ПЯТЫЙ/5</w:t>
      </w:r>
    </w:p>
    <w:p w:rsidR="00757D40" w:rsidRPr="00587BD5" w:rsidRDefault="00473FA8" w:rsidP="00473FA8">
      <w:pPr>
        <w:pStyle w:val="a3"/>
        <w:jc w:val="left"/>
        <w:rPr>
          <w:sz w:val="22"/>
          <w:szCs w:val="22"/>
        </w:rPr>
      </w:pPr>
      <w:r w:rsidRPr="00473FA8">
        <w:rPr>
          <w:spacing w:val="-4"/>
          <w:sz w:val="22"/>
          <w:szCs w:val="22"/>
        </w:rPr>
        <w:t xml:space="preserve">Тип транспортного средства: Грузовой фургон </w:t>
      </w:r>
      <w:r w:rsidR="00F3641F" w:rsidRPr="00587BD5">
        <w:rPr>
          <w:spacing w:val="-4"/>
          <w:sz w:val="22"/>
          <w:szCs w:val="22"/>
        </w:rPr>
        <w:t>(далее имущество)</w:t>
      </w:r>
      <w:r w:rsidR="00C30B3B" w:rsidRPr="00587BD5">
        <w:rPr>
          <w:spacing w:val="-4"/>
          <w:sz w:val="22"/>
          <w:szCs w:val="22"/>
        </w:rPr>
        <w:br/>
      </w: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3430"/>
        </w:tabs>
        <w:spacing w:before="1"/>
        <w:ind w:left="3430" w:hanging="359"/>
        <w:jc w:val="left"/>
        <w:rPr>
          <w:sz w:val="22"/>
          <w:szCs w:val="22"/>
        </w:rPr>
      </w:pPr>
      <w:bookmarkStart w:id="2" w:name="2._Цена_договора_и_порядок_расчетов"/>
      <w:bookmarkEnd w:id="2"/>
      <w:r w:rsidRPr="00587BD5">
        <w:rPr>
          <w:spacing w:val="-4"/>
          <w:sz w:val="22"/>
          <w:szCs w:val="22"/>
        </w:rPr>
        <w:t>Цена</w:t>
      </w:r>
      <w:r w:rsidRPr="00587BD5">
        <w:rPr>
          <w:spacing w:val="-15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договора</w:t>
      </w:r>
      <w:r w:rsidRPr="00587BD5">
        <w:rPr>
          <w:spacing w:val="-9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и</w:t>
      </w:r>
      <w:r w:rsidRPr="00587BD5">
        <w:rPr>
          <w:spacing w:val="-10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порядок</w:t>
      </w:r>
      <w:r w:rsidRPr="00587BD5">
        <w:rPr>
          <w:spacing w:val="-1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расчетов</w:t>
      </w:r>
    </w:p>
    <w:p w:rsidR="00C30B3B" w:rsidRPr="00587BD5" w:rsidRDefault="00C30B3B" w:rsidP="00587BD5">
      <w:pPr>
        <w:pStyle w:val="1"/>
        <w:tabs>
          <w:tab w:val="left" w:pos="3430"/>
        </w:tabs>
        <w:spacing w:before="1"/>
        <w:ind w:left="3430" w:firstLine="0"/>
        <w:jc w:val="right"/>
        <w:rPr>
          <w:sz w:val="22"/>
          <w:szCs w:val="22"/>
        </w:rPr>
      </w:pP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  <w:tab w:val="left" w:pos="4424"/>
          <w:tab w:val="left" w:pos="6345"/>
        </w:tabs>
        <w:ind w:hanging="7"/>
        <w:rPr>
          <w:position w:val="2"/>
        </w:rPr>
      </w:pPr>
      <w:r w:rsidRPr="006C169C">
        <w:t xml:space="preserve">Общая стоимость имущества, указанного в пункте 1.1. настоящего договора, составляет </w:t>
      </w:r>
      <w:r w:rsidRPr="006C169C">
        <w:rPr>
          <w:u w:val="single"/>
        </w:rPr>
        <w:tab/>
      </w:r>
      <w:r w:rsidRPr="006C169C">
        <w:rPr>
          <w:spacing w:val="-2"/>
        </w:rPr>
        <w:t>рублей</w:t>
      </w:r>
      <w:r w:rsidRPr="006C169C">
        <w:rPr>
          <w:u w:val="single"/>
        </w:rPr>
        <w:tab/>
      </w:r>
      <w:r w:rsidRPr="006C169C">
        <w:rPr>
          <w:spacing w:val="-2"/>
        </w:rPr>
        <w:t>копеек.</w:t>
      </w: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</w:tabs>
        <w:ind w:left="0" w:hanging="7"/>
      </w:pPr>
      <w:r w:rsidRPr="006C169C">
        <w:t xml:space="preserve">Указанная цена установлена путем проведения торгов </w:t>
      </w:r>
      <w:r w:rsidR="00C30B3B" w:rsidRPr="006C169C">
        <w:t xml:space="preserve">в форме </w:t>
      </w:r>
      <w:r w:rsidR="00781560">
        <w:t xml:space="preserve">публичного предложения </w:t>
      </w:r>
      <w:r w:rsidRPr="006C169C">
        <w:t xml:space="preserve">является окончательной и изменению не </w:t>
      </w:r>
      <w:r w:rsidRPr="006C169C">
        <w:rPr>
          <w:spacing w:val="-2"/>
        </w:rPr>
        <w:t>подлежит.</w:t>
      </w:r>
    </w:p>
    <w:p w:rsidR="00757D40" w:rsidRPr="006C169C" w:rsidRDefault="00434657" w:rsidP="006C169C">
      <w:pPr>
        <w:pStyle w:val="a4"/>
        <w:numPr>
          <w:ilvl w:val="1"/>
          <w:numId w:val="5"/>
        </w:numPr>
        <w:tabs>
          <w:tab w:val="left" w:pos="426"/>
        </w:tabs>
        <w:ind w:left="0" w:hanging="7"/>
      </w:pPr>
      <w:r w:rsidRPr="006C169C">
        <w:t>Стороны определили, что задаток, ранее уплаченный Покупателем для участия</w:t>
      </w:r>
      <w:r w:rsidR="00F3641F" w:rsidRPr="006C169C">
        <w:t xml:space="preserve"> в </w:t>
      </w:r>
      <w:r w:rsidR="00C30B3B" w:rsidRPr="006C169C">
        <w:t xml:space="preserve">торгах в форме </w:t>
      </w:r>
      <w:r w:rsidR="00781560">
        <w:t xml:space="preserve">публичного предложения </w:t>
      </w:r>
      <w:bookmarkStart w:id="3" w:name="_GoBack"/>
      <w:bookmarkEnd w:id="3"/>
      <w:r w:rsidRPr="006C169C">
        <w:t>в</w:t>
      </w:r>
      <w:r w:rsidRPr="006C169C">
        <w:rPr>
          <w:spacing w:val="80"/>
          <w:w w:val="150"/>
        </w:rPr>
        <w:t xml:space="preserve"> </w:t>
      </w:r>
      <w:r w:rsidRPr="006C169C">
        <w:t>сумме</w:t>
      </w:r>
      <w:r w:rsidR="00C30B3B" w:rsidRPr="006C169C">
        <w:t xml:space="preserve">    </w:t>
      </w:r>
      <w:r w:rsidRPr="006C169C">
        <w:rPr>
          <w:u w:val="single"/>
        </w:rPr>
        <w:tab/>
      </w:r>
      <w:r w:rsidR="00C30B3B" w:rsidRPr="006C169C">
        <w:rPr>
          <w:u w:val="single"/>
        </w:rPr>
        <w:t xml:space="preserve">     </w:t>
      </w:r>
      <w:r w:rsidRPr="006C169C">
        <w:t xml:space="preserve"> рублей</w:t>
      </w:r>
      <w:r w:rsidRPr="006C169C">
        <w:rPr>
          <w:spacing w:val="147"/>
        </w:rPr>
        <w:t xml:space="preserve"> </w:t>
      </w:r>
      <w:r w:rsidRPr="006C169C">
        <w:rPr>
          <w:u w:val="single"/>
        </w:rPr>
        <w:tab/>
      </w:r>
      <w:r w:rsidR="00C30B3B" w:rsidRPr="006C169C">
        <w:rPr>
          <w:u w:val="single"/>
        </w:rPr>
        <w:t xml:space="preserve">        </w:t>
      </w:r>
      <w:r w:rsidRPr="006C169C">
        <w:t>копеек, включается в общую стоимость имущества, указанную в пункте 2.1. настоящего договора.</w:t>
      </w:r>
    </w:p>
    <w:p w:rsidR="006C169C" w:rsidRPr="006C169C" w:rsidRDefault="006C169C" w:rsidP="006C169C">
      <w:pPr>
        <w:ind w:right="217" w:hanging="7"/>
        <w:jc w:val="both"/>
        <w:rPr>
          <w:rFonts w:eastAsia="Calibri"/>
          <w:lang w:eastAsia="ru-RU"/>
        </w:rPr>
      </w:pPr>
      <w:r w:rsidRPr="006C169C">
        <w:rPr>
          <w:rFonts w:eastAsia="Calibri"/>
          <w:lang w:eastAsia="ru-RU"/>
        </w:rPr>
        <w:t>2.4.</w:t>
      </w:r>
      <w:r w:rsidRPr="006C169C">
        <w:rPr>
          <w:rFonts w:eastAsia="Calibri"/>
          <w:lang w:eastAsia="ru-RU"/>
        </w:rPr>
        <w:tab/>
        <w:t>Покупатель обязуется перечислить оставшуюся стоимость имущества в размере ___ (___) рублей __ копеек на расчетный счет Продавца в течение 30 (тридцати) дней с даты подписания настоящего договора.</w:t>
      </w:r>
    </w:p>
    <w:p w:rsidR="00757D40" w:rsidRPr="00587BD5" w:rsidRDefault="00757D40" w:rsidP="00587BD5">
      <w:pPr>
        <w:pStyle w:val="a3"/>
        <w:spacing w:before="14"/>
        <w:jc w:val="left"/>
        <w:rPr>
          <w:sz w:val="22"/>
          <w:szCs w:val="22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bookmarkStart w:id="4" w:name="3._Передача_имущества_и_переход_права_со"/>
      <w:bookmarkEnd w:id="4"/>
      <w:r w:rsidRPr="00F3641F">
        <w:rPr>
          <w:rFonts w:eastAsia="Calibri"/>
          <w:b/>
          <w:lang w:eastAsia="ru-RU"/>
        </w:rPr>
        <w:t>3.</w:t>
      </w:r>
      <w:r w:rsidRPr="00F3641F">
        <w:rPr>
          <w:rFonts w:eastAsia="Calibri"/>
          <w:b/>
          <w:lang w:eastAsia="ru-RU"/>
        </w:rPr>
        <w:tab/>
        <w:t>Передача имущества и переход права собственности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3.1.</w:t>
      </w:r>
      <w:r w:rsidRPr="00F3641F">
        <w:rPr>
          <w:rFonts w:eastAsia="Calibri"/>
          <w:lang w:eastAsia="ru-RU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3.2.</w:t>
      </w:r>
      <w:r w:rsidRPr="00F3641F">
        <w:rPr>
          <w:rFonts w:eastAsia="Calibri"/>
          <w:lang w:eastAsia="ru-RU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F3641F">
        <w:rPr>
          <w:rFonts w:eastAsia="Calibri"/>
          <w:b/>
          <w:lang w:eastAsia="ru-RU"/>
        </w:rPr>
        <w:t>4.</w:t>
      </w:r>
      <w:r w:rsidRPr="00F3641F">
        <w:rPr>
          <w:rFonts w:eastAsia="Calibri"/>
          <w:b/>
          <w:lang w:eastAsia="ru-RU"/>
        </w:rPr>
        <w:tab/>
        <w:t>Права и обязанности сторон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Каждая из сторон обязуется добросовестно исполнять обязанности, возложенные на нее настоящим договором.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Тверской области.</w:t>
      </w: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Pr="00F3641F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C30B3B" w:rsidRPr="00587BD5" w:rsidRDefault="00C30B3B" w:rsidP="00587BD5">
      <w:pPr>
        <w:pStyle w:val="1"/>
        <w:spacing w:before="1"/>
        <w:ind w:firstLine="0"/>
        <w:jc w:val="right"/>
        <w:rPr>
          <w:sz w:val="22"/>
          <w:szCs w:val="22"/>
        </w:rPr>
      </w:pPr>
    </w:p>
    <w:p w:rsidR="00587BD5" w:rsidRPr="00587BD5" w:rsidRDefault="00587BD5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587BD5">
        <w:rPr>
          <w:rFonts w:eastAsia="Calibri"/>
          <w:b/>
          <w:lang w:eastAsia="ru-RU"/>
        </w:rPr>
        <w:t>5.</w:t>
      </w:r>
      <w:r w:rsidRPr="00587BD5">
        <w:rPr>
          <w:rFonts w:eastAsia="Calibri"/>
          <w:b/>
          <w:lang w:eastAsia="ru-RU"/>
        </w:rPr>
        <w:tab/>
        <w:t>Заключительные положения</w:t>
      </w: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587BD5">
        <w:rPr>
          <w:rFonts w:eastAsia="Calibri"/>
          <w:lang w:eastAsia="ru-RU"/>
        </w:rPr>
        <w:t>5.1.</w:t>
      </w:r>
      <w:r w:rsidRPr="00587BD5">
        <w:rPr>
          <w:rFonts w:eastAsia="Calibri"/>
          <w:lang w:eastAsia="ru-RU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:rsidR="00757D40" w:rsidRPr="00587BD5" w:rsidRDefault="00757D40" w:rsidP="00587BD5">
      <w:pPr>
        <w:pStyle w:val="a3"/>
        <w:spacing w:before="4"/>
        <w:jc w:val="left"/>
        <w:rPr>
          <w:sz w:val="22"/>
          <w:szCs w:val="22"/>
        </w:rPr>
      </w:pPr>
    </w:p>
    <w:p w:rsidR="00587BD5" w:rsidRPr="00587BD5" w:rsidRDefault="00587BD5" w:rsidP="00587BD5">
      <w:pPr>
        <w:pStyle w:val="a3"/>
        <w:spacing w:before="83"/>
        <w:jc w:val="left"/>
        <w:rPr>
          <w:b/>
          <w:sz w:val="22"/>
          <w:szCs w:val="22"/>
        </w:rPr>
      </w:pPr>
      <w:bookmarkStart w:id="5" w:name="4._Права_и_обязанности_сторон"/>
      <w:bookmarkStart w:id="6" w:name="7._Реквизиты_и_подписи_сторон:"/>
      <w:bookmarkEnd w:id="5"/>
      <w:bookmarkEnd w:id="6"/>
    </w:p>
    <w:tbl>
      <w:tblPr>
        <w:tblStyle w:val="TableNormal"/>
        <w:tblW w:w="10632" w:type="dxa"/>
        <w:tblLayout w:type="fixed"/>
        <w:tblLook w:val="01E0" w:firstRow="1" w:lastRow="1" w:firstColumn="1" w:lastColumn="1" w:noHBand="0" w:noVBand="0"/>
      </w:tblPr>
      <w:tblGrid>
        <w:gridCol w:w="5571"/>
        <w:gridCol w:w="5061"/>
      </w:tblGrid>
      <w:tr w:rsidR="00F3641F" w:rsidRPr="00587BD5" w:rsidTr="00587BD5">
        <w:trPr>
          <w:trHeight w:val="4473"/>
        </w:trPr>
        <w:tc>
          <w:tcPr>
            <w:tcW w:w="5571" w:type="dxa"/>
          </w:tcPr>
          <w:p w:rsidR="00757D40" w:rsidRPr="00587BD5" w:rsidRDefault="00434657" w:rsidP="00587BD5">
            <w:pPr>
              <w:pStyle w:val="TableParagraph"/>
              <w:rPr>
                <w:b/>
              </w:rPr>
            </w:pPr>
            <w:r w:rsidRPr="00587BD5">
              <w:rPr>
                <w:b/>
                <w:spacing w:val="-2"/>
              </w:rPr>
              <w:t>ПРОДАВЕЦ</w:t>
            </w:r>
          </w:p>
          <w:p w:rsidR="008F4FB2" w:rsidRPr="00587BD5" w:rsidRDefault="00434657" w:rsidP="00587BD5">
            <w:pPr>
              <w:pStyle w:val="TableParagraph"/>
              <w:ind w:right="1765"/>
              <w:rPr>
                <w:b/>
                <w:spacing w:val="-4"/>
              </w:rPr>
            </w:pPr>
            <w:r w:rsidRPr="00587BD5">
              <w:rPr>
                <w:b/>
                <w:spacing w:val="-4"/>
              </w:rPr>
              <w:t>Быков</w:t>
            </w:r>
            <w:r w:rsidRPr="00587BD5">
              <w:rPr>
                <w:b/>
                <w:spacing w:val="-14"/>
              </w:rPr>
              <w:t xml:space="preserve"> </w:t>
            </w:r>
            <w:r w:rsidRPr="00587BD5">
              <w:rPr>
                <w:b/>
                <w:spacing w:val="-4"/>
              </w:rPr>
              <w:t>Илья</w:t>
            </w:r>
            <w:r w:rsidRPr="00587BD5">
              <w:rPr>
                <w:b/>
                <w:spacing w:val="-15"/>
              </w:rPr>
              <w:t xml:space="preserve"> </w:t>
            </w:r>
            <w:r w:rsidRPr="00587BD5">
              <w:rPr>
                <w:b/>
                <w:spacing w:val="-4"/>
              </w:rPr>
              <w:t xml:space="preserve">Евгеньевич </w:t>
            </w:r>
          </w:p>
          <w:p w:rsidR="00757D40" w:rsidRPr="00587BD5" w:rsidRDefault="00434657" w:rsidP="00587BD5">
            <w:pPr>
              <w:pStyle w:val="TableParagraph"/>
              <w:ind w:right="1765"/>
            </w:pPr>
            <w:r w:rsidRPr="00587BD5">
              <w:t>ИНН 332890925304</w:t>
            </w:r>
          </w:p>
          <w:p w:rsidR="00757D40" w:rsidRPr="00587BD5" w:rsidRDefault="00434657" w:rsidP="00587BD5">
            <w:pPr>
              <w:pStyle w:val="TableParagraph"/>
            </w:pPr>
            <w:r w:rsidRPr="00587BD5">
              <w:rPr>
                <w:spacing w:val="-4"/>
              </w:rPr>
              <w:t>СНИЛС</w:t>
            </w:r>
            <w:r w:rsidRPr="00587BD5">
              <w:rPr>
                <w:spacing w:val="-13"/>
              </w:rPr>
              <w:t xml:space="preserve"> </w:t>
            </w:r>
            <w:r w:rsidRPr="00587BD5">
              <w:rPr>
                <w:spacing w:val="-4"/>
              </w:rPr>
              <w:t>141-494-069</w:t>
            </w:r>
            <w:r w:rsidRPr="00587BD5">
              <w:rPr>
                <w:spacing w:val="-10"/>
              </w:rPr>
              <w:t xml:space="preserve"> </w:t>
            </w:r>
            <w:r w:rsidRPr="00587BD5">
              <w:rPr>
                <w:spacing w:val="-5"/>
              </w:rPr>
              <w:t>53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Банк: ПАО Сбербанк России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 xml:space="preserve">№ счета 40817810463001855908 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БИК:042809679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корр. счет: 30101810700000000679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ИНН:7707083893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КПП: 695202001</w:t>
            </w:r>
          </w:p>
          <w:p w:rsidR="00757D40" w:rsidRPr="00587BD5" w:rsidRDefault="00434657" w:rsidP="00587BD5">
            <w:pPr>
              <w:pStyle w:val="TableParagraph"/>
            </w:pPr>
            <w:r w:rsidRPr="00587BD5">
              <w:rPr>
                <w:spacing w:val="-2"/>
              </w:rPr>
              <w:t>Получатель:</w:t>
            </w:r>
          </w:p>
          <w:p w:rsidR="00434657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  <w:r w:rsidRPr="00587BD5">
              <w:rPr>
                <w:bCs/>
                <w:iCs/>
              </w:rPr>
              <w:t xml:space="preserve">Ласточкин Дмитрий Валентинович </w:t>
            </w:r>
          </w:p>
          <w:p w:rsidR="00757D40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  <w:r w:rsidRPr="00587BD5">
              <w:rPr>
                <w:bCs/>
                <w:iCs/>
              </w:rPr>
              <w:t>ИНН 690650812035</w:t>
            </w:r>
          </w:p>
          <w:p w:rsidR="00434657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</w:p>
          <w:p w:rsidR="00434657" w:rsidRPr="00587BD5" w:rsidRDefault="00434657" w:rsidP="00587BD5">
            <w:pPr>
              <w:pStyle w:val="TableParagraph"/>
              <w:ind w:left="54" w:right="968"/>
              <w:jc w:val="right"/>
            </w:pPr>
            <w:r w:rsidRPr="00587BD5">
              <w:rPr>
                <w:bCs/>
                <w:iCs/>
              </w:rPr>
              <w:t xml:space="preserve"> ____________/ Быков И.Е. </w:t>
            </w:r>
          </w:p>
        </w:tc>
        <w:tc>
          <w:tcPr>
            <w:tcW w:w="5061" w:type="dxa"/>
          </w:tcPr>
          <w:p w:rsidR="00757D40" w:rsidRPr="00587BD5" w:rsidRDefault="00434657" w:rsidP="00587BD5">
            <w:pPr>
              <w:pStyle w:val="TableParagraph"/>
              <w:rPr>
                <w:b/>
                <w:spacing w:val="-2"/>
              </w:rPr>
            </w:pPr>
            <w:r w:rsidRPr="00587BD5">
              <w:rPr>
                <w:b/>
                <w:spacing w:val="-2"/>
              </w:rPr>
              <w:t>ПОКУПАТЕЛЬ</w:t>
            </w: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jc w:val="right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ind w:left="0"/>
              <w:rPr>
                <w:b/>
              </w:rPr>
            </w:pPr>
            <w:r w:rsidRPr="00587BD5">
              <w:rPr>
                <w:b/>
                <w:spacing w:val="-2"/>
              </w:rPr>
              <w:t xml:space="preserve">                                   ___________/_________</w:t>
            </w:r>
            <w:r w:rsidRPr="00587BD5">
              <w:rPr>
                <w:b/>
                <w:spacing w:val="-2"/>
              </w:rPr>
              <w:br/>
            </w:r>
            <w:r w:rsidRPr="00587BD5">
              <w:rPr>
                <w:b/>
                <w:spacing w:val="-2"/>
              </w:rPr>
              <w:br/>
            </w:r>
          </w:p>
        </w:tc>
      </w:tr>
    </w:tbl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C30B3B" w:rsidRDefault="00757D40">
      <w:pPr>
        <w:spacing w:before="76"/>
        <w:ind w:right="210"/>
        <w:jc w:val="right"/>
        <w:rPr>
          <w:color w:val="FF0000"/>
          <w:sz w:val="18"/>
        </w:rPr>
      </w:pPr>
    </w:p>
    <w:sectPr w:rsidR="00757D40" w:rsidRPr="00C30B3B">
      <w:pgSz w:w="11910" w:h="16840"/>
      <w:pgMar w:top="5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512B"/>
    <w:multiLevelType w:val="multilevel"/>
    <w:tmpl w:val="C3F63C96"/>
    <w:lvl w:ilvl="0">
      <w:start w:val="4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0FB4611"/>
    <w:multiLevelType w:val="multilevel"/>
    <w:tmpl w:val="6D886554"/>
    <w:lvl w:ilvl="0">
      <w:start w:val="1"/>
      <w:numFmt w:val="decimal"/>
      <w:lvlText w:val="%1."/>
      <w:lvlJc w:val="left"/>
      <w:pPr>
        <w:ind w:left="440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2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81"/>
      </w:pPr>
      <w:rPr>
        <w:rFonts w:hint="default"/>
        <w:lang w:val="ru-RU" w:eastAsia="en-US" w:bidi="ar-SA"/>
      </w:rPr>
    </w:lvl>
  </w:abstractNum>
  <w:abstractNum w:abstractNumId="2" w15:restartNumberingAfterBreak="0">
    <w:nsid w:val="31315897"/>
    <w:multiLevelType w:val="multilevel"/>
    <w:tmpl w:val="79F66A2E"/>
    <w:lvl w:ilvl="0">
      <w:start w:val="3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F14F30"/>
    <w:multiLevelType w:val="multilevel"/>
    <w:tmpl w:val="14068E08"/>
    <w:lvl w:ilvl="0">
      <w:start w:val="2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hint="default"/>
        <w:color w:val="auto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49434073"/>
    <w:multiLevelType w:val="multilevel"/>
    <w:tmpl w:val="8286D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6" w:hanging="1440"/>
      </w:pPr>
      <w:rPr>
        <w:rFonts w:hint="default"/>
      </w:rPr>
    </w:lvl>
  </w:abstractNum>
  <w:abstractNum w:abstractNumId="6" w15:restartNumberingAfterBreak="0">
    <w:nsid w:val="676677A3"/>
    <w:multiLevelType w:val="multilevel"/>
    <w:tmpl w:val="783C26EC"/>
    <w:lvl w:ilvl="0">
      <w:start w:val="5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40"/>
    <w:rsid w:val="00196129"/>
    <w:rsid w:val="00434657"/>
    <w:rsid w:val="00473FA8"/>
    <w:rsid w:val="00587BD5"/>
    <w:rsid w:val="006C169C"/>
    <w:rsid w:val="00757D40"/>
    <w:rsid w:val="00781560"/>
    <w:rsid w:val="008F4FB2"/>
    <w:rsid w:val="00C30B3B"/>
    <w:rsid w:val="00E47D36"/>
    <w:rsid w:val="00EE23AE"/>
    <w:rsid w:val="00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79CD"/>
  <w15:docId w15:val="{3786A20D-A441-44D4-B01B-B4879055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Alena</cp:lastModifiedBy>
  <cp:revision>4</cp:revision>
  <dcterms:created xsi:type="dcterms:W3CDTF">2025-09-16T21:00:00Z</dcterms:created>
  <dcterms:modified xsi:type="dcterms:W3CDTF">2025-10-28T22:07:00Z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</Properties>
</file>